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bookmarkStart w:id="0" w:name="_GoBack"/>
      <w:r w:rsidRPr="00DD6E2C">
        <w:rPr>
          <w:rFonts w:ascii="MyriadPro" w:eastAsia="Times New Roman" w:hAnsi="MyriadPro" w:cs="Times New Roman"/>
          <w:b/>
          <w:bCs/>
          <w:color w:val="212529"/>
          <w:sz w:val="24"/>
          <w:szCs w:val="24"/>
          <w:lang w:eastAsia="tr-TR"/>
        </w:rPr>
        <w:t>DOĞRUDAN TEMİN DUYURUSU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06"/>
        <w:gridCol w:w="4650"/>
      </w:tblGrid>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bookmarkEnd w:id="0"/>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Numarası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22DT</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Kapsamı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4734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Maddesi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22-d* (Parasal Limit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Türü</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MAL ALIMI</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İşin Adı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257EB2"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Cumhuriyet</w:t>
            </w:r>
            <w:r w:rsidR="001173EB">
              <w:rPr>
                <w:rFonts w:ascii="MyriadPro" w:eastAsia="Times New Roman" w:hAnsi="MyriadPro" w:cs="Times New Roman"/>
                <w:color w:val="212529"/>
                <w:sz w:val="24"/>
                <w:szCs w:val="24"/>
                <w:lang w:eastAsia="tr-TR"/>
              </w:rPr>
              <w:t xml:space="preserve"> İlkokulu Onarım İşi</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Yer</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257EB2"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Cumhuriyet</w:t>
            </w:r>
            <w:r w:rsidR="00DD6E2C">
              <w:rPr>
                <w:rFonts w:ascii="MyriadPro" w:eastAsia="Times New Roman" w:hAnsi="MyriadPro" w:cs="Times New Roman"/>
                <w:color w:val="212529"/>
                <w:sz w:val="24"/>
                <w:szCs w:val="24"/>
                <w:lang w:eastAsia="tr-TR"/>
              </w:rPr>
              <w:t xml:space="preserve"> İlkokulu</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İdarenin İletişim Bilgisi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257EB2"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05333598088</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Son Tarih</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1173EB"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09/11</w:t>
            </w:r>
            <w:r w:rsidR="00DD6E2C">
              <w:rPr>
                <w:rFonts w:ascii="MyriadPro" w:eastAsia="Times New Roman" w:hAnsi="MyriadPro" w:cs="Times New Roman"/>
                <w:b/>
                <w:bCs/>
                <w:color w:val="212529"/>
                <w:sz w:val="24"/>
                <w:szCs w:val="24"/>
                <w:lang w:eastAsia="tr-TR"/>
              </w:rPr>
              <w:t xml:space="preserve">/2022 </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Bütçe Yılı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2022</w:t>
            </w:r>
          </w:p>
        </w:tc>
      </w:tr>
    </w:tbl>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w:t>
      </w:r>
    </w:p>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25"/>
        <w:gridCol w:w="7431"/>
      </w:tblGrid>
      <w:tr w:rsidR="00DD6E2C" w:rsidRPr="00DD6E2C" w:rsidTr="00DD6E2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tc>
        <w:tc>
          <w:tcPr>
            <w:tcW w:w="1381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1- Birim Fiyat Teklif Cetvelindeki kısma teklif verilmek zorundadır.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5- Fiyatlar KDV hariç yazılacaktır.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6-Tekliflerinizde silinti kazıntı olmayacak. Firma kaşesi okunaklı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7-Ürünler ekteki teknik şartnameye uygun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8-Teslimat sırasında malzemelerin nakliyesi ve montajı yükleniciye ait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9-İstenilen ürünler işe başladıktan 7 gün içinde teslim edilecektir</w:t>
            </w:r>
          </w:p>
        </w:tc>
      </w:tr>
    </w:tbl>
    <w:p w:rsidR="00FB7F66" w:rsidRDefault="00FB7F66"/>
    <w:sectPr w:rsidR="00FB7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AF"/>
    <w:rsid w:val="00021D3B"/>
    <w:rsid w:val="000B7036"/>
    <w:rsid w:val="000D374E"/>
    <w:rsid w:val="001173EB"/>
    <w:rsid w:val="00257EB2"/>
    <w:rsid w:val="003627AF"/>
    <w:rsid w:val="00977D98"/>
    <w:rsid w:val="00D533FD"/>
    <w:rsid w:val="00DD6E2C"/>
    <w:rsid w:val="00F57D4F"/>
    <w:rsid w:val="00FB7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13170-7689-4BAA-94E5-639AE046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6E2C"/>
    <w:rPr>
      <w:b/>
      <w:bCs/>
    </w:rPr>
  </w:style>
  <w:style w:type="paragraph" w:styleId="AralkYok">
    <w:name w:val="No Spacing"/>
    <w:basedOn w:val="Normal"/>
    <w:uiPriority w:val="1"/>
    <w:qFormat/>
    <w:rsid w:val="00DD6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6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ERKAN</cp:lastModifiedBy>
  <cp:revision>2</cp:revision>
  <dcterms:created xsi:type="dcterms:W3CDTF">2022-11-08T06:54:00Z</dcterms:created>
  <dcterms:modified xsi:type="dcterms:W3CDTF">2022-11-08T06:54:00Z</dcterms:modified>
</cp:coreProperties>
</file>